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B38427" w14:textId="77777777" w:rsidR="001B31F6" w:rsidRPr="00BD5815" w:rsidRDefault="008A7ECA" w:rsidP="001B31F6">
      <w:pPr>
        <w:rPr>
          <w:rFonts w:ascii="Arial" w:hAnsi="Arial" w:cs="Arial"/>
          <w:b/>
          <w:color w:val="FF8300"/>
          <w:sz w:val="52"/>
          <w:szCs w:val="52"/>
          <w:lang w:val="ca-ES-valencia"/>
        </w:rPr>
        <w:sectPr w:rsidR="001B31F6" w:rsidRPr="00BD5815" w:rsidSect="00816103">
          <w:headerReference w:type="default" r:id="rId6"/>
          <w:footerReference w:type="default" r:id="rId7"/>
          <w:pgSz w:w="11900" w:h="16840"/>
          <w:pgMar w:top="1417" w:right="1701" w:bottom="1417" w:left="1701" w:header="708" w:footer="258" w:gutter="0"/>
          <w:cols w:space="708"/>
          <w:docGrid w:linePitch="360"/>
        </w:sectPr>
      </w:pPr>
      <w:r w:rsidRPr="00BD5815">
        <w:rPr>
          <w:rFonts w:ascii="Circular Std Book" w:hAnsi="Circular Std Book" w:cs="Arial"/>
          <w:noProof/>
          <w:color w:val="111E90"/>
          <w:sz w:val="44"/>
          <w:szCs w:val="44"/>
          <w:lang w:val="ca-ES-valencia"/>
        </w:rPr>
        <w:drawing>
          <wp:inline distT="0" distB="0" distL="0" distR="0" wp14:anchorId="2E568D0E" wp14:editId="496E245B">
            <wp:extent cx="692150" cy="692150"/>
            <wp:effectExtent l="0" t="0" r="0" b="0"/>
            <wp:docPr id="1" name="Imagen 1" descr="C:\Users\cco\AppData\Local\Microsoft\Windows\Temporary Internet Files\Content.Word\comunicacio_bl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co\AppData\Local\Microsoft\Windows\Temporary Internet Files\Content.Word\comunicacio_blau.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2150" cy="692150"/>
                    </a:xfrm>
                    <a:prstGeom prst="rect">
                      <a:avLst/>
                    </a:prstGeom>
                    <a:noFill/>
                    <a:ln>
                      <a:noFill/>
                    </a:ln>
                  </pic:spPr>
                </pic:pic>
              </a:graphicData>
            </a:graphic>
          </wp:inline>
        </w:drawing>
      </w:r>
    </w:p>
    <w:p w14:paraId="306C08CB" w14:textId="07DB575A" w:rsidR="007B6953" w:rsidRPr="00BD5815" w:rsidRDefault="00BD5815" w:rsidP="007B6953">
      <w:pPr>
        <w:rPr>
          <w:rFonts w:ascii="Circular Std Book" w:hAnsi="Circular Std Book" w:cs="Arial"/>
          <w:color w:val="111E90"/>
          <w:sz w:val="44"/>
          <w:szCs w:val="44"/>
          <w:lang w:val="ca-ES-valencia"/>
        </w:rPr>
      </w:pPr>
      <w:r w:rsidRPr="00BD5815">
        <w:rPr>
          <w:rFonts w:ascii="Circular Std Book" w:hAnsi="Circular Std Book" w:cs="Arial"/>
          <w:color w:val="111E90"/>
          <w:sz w:val="44"/>
          <w:szCs w:val="44"/>
          <w:lang w:val="ca-ES-valencia"/>
        </w:rPr>
        <w:t>Prop de 500 alumnes de 4t d'ESO de la Comunitat Valenciana han participat en el III concurs d'educació financera de la Fundació Caixa Ontinyent</w:t>
      </w:r>
    </w:p>
    <w:p w14:paraId="5CC12AC8" w14:textId="77777777" w:rsidR="00BD5815" w:rsidRPr="00BD5815" w:rsidRDefault="00BD5815" w:rsidP="007B6953">
      <w:pPr>
        <w:rPr>
          <w:rFonts w:ascii="Circular Std Medium" w:hAnsi="Circular Std Medium" w:cs="Circular Std Medium"/>
          <w:b/>
          <w:color w:val="111E90"/>
          <w:szCs w:val="44"/>
          <w:lang w:val="ca-ES-valencia"/>
        </w:rPr>
      </w:pPr>
    </w:p>
    <w:p w14:paraId="3B9A3381" w14:textId="7528DB1B" w:rsidR="00207E22" w:rsidRPr="00BD5815" w:rsidRDefault="00BD5815" w:rsidP="007B6953">
      <w:pPr>
        <w:rPr>
          <w:rFonts w:ascii="Circular Std Medium" w:hAnsi="Circular Std Medium" w:cs="Circular Std Medium"/>
          <w:b/>
          <w:color w:val="111E90"/>
          <w:szCs w:val="44"/>
          <w:lang w:val="ca-ES-valencia"/>
        </w:rPr>
      </w:pPr>
      <w:r w:rsidRPr="00BD5815">
        <w:rPr>
          <w:rFonts w:ascii="Circular Std Medium" w:hAnsi="Circular Std Medium" w:cs="Circular Std Medium"/>
          <w:b/>
          <w:color w:val="111E90"/>
          <w:szCs w:val="44"/>
          <w:lang w:val="ca-ES-valencia"/>
        </w:rPr>
        <w:t>El Centre Cultural de l'Entitat ha acollit hui la final, presentada pel creador digital</w:t>
      </w:r>
      <w:r w:rsidR="007D69EB" w:rsidRPr="00BD5815">
        <w:rPr>
          <w:rFonts w:ascii="Circular Std Medium" w:hAnsi="Circular Std Medium" w:cs="Circular Std Medium"/>
          <w:b/>
          <w:color w:val="111E90"/>
          <w:szCs w:val="44"/>
          <w:lang w:val="ca-ES-valencia"/>
        </w:rPr>
        <w:t xml:space="preserve"> “alegría de poble”</w:t>
      </w:r>
      <w:r w:rsidR="00207E22" w:rsidRPr="00BD5815">
        <w:rPr>
          <w:rFonts w:ascii="Circular Std Medium" w:hAnsi="Circular Std Medium" w:cs="Circular Std Medium"/>
          <w:b/>
          <w:color w:val="111E90"/>
          <w:szCs w:val="44"/>
          <w:lang w:val="ca-ES-valencia"/>
        </w:rPr>
        <w:t xml:space="preserve">. </w:t>
      </w:r>
    </w:p>
    <w:p w14:paraId="25B6BAF3" w14:textId="77777777" w:rsidR="007B6953" w:rsidRPr="00BD5815" w:rsidRDefault="007B6953" w:rsidP="007B6953">
      <w:pPr>
        <w:rPr>
          <w:rFonts w:ascii="Circular Std Medium" w:hAnsi="Circular Std Medium" w:cs="Circular Std Medium"/>
          <w:b/>
          <w:color w:val="111E90"/>
          <w:szCs w:val="44"/>
          <w:lang w:val="ca-ES-valencia"/>
        </w:rPr>
      </w:pPr>
    </w:p>
    <w:p w14:paraId="3C862223" w14:textId="08681485" w:rsidR="00BD5815" w:rsidRDefault="00BD5815" w:rsidP="00BD5815">
      <w:pPr>
        <w:spacing w:line="360" w:lineRule="auto"/>
        <w:rPr>
          <w:rFonts w:ascii="Circular Std Book" w:eastAsia="Times New Roman" w:hAnsi="Circular Std Book" w:cs="Times New Roman"/>
          <w:color w:val="666666"/>
          <w:sz w:val="22"/>
          <w:szCs w:val="22"/>
          <w:shd w:val="clear" w:color="auto" w:fill="FFFFFF"/>
          <w:lang w:val="ca-ES-valencia"/>
        </w:rPr>
      </w:pPr>
      <w:r w:rsidRPr="00BD5815">
        <w:rPr>
          <w:rFonts w:ascii="Circular Std Book" w:eastAsia="Times New Roman" w:hAnsi="Circular Std Book" w:cs="Times New Roman"/>
          <w:color w:val="666666"/>
          <w:sz w:val="22"/>
          <w:szCs w:val="22"/>
          <w:shd w:val="clear" w:color="auto" w:fill="FFFFFF"/>
          <w:lang w:val="ca-ES-valencia"/>
        </w:rPr>
        <w:t>481 alumnes de 4t d'ESO, de 24 centres educatius de diferents localitats de la Comunitat Valenciana, han participat en la III edició del concurs d'educació financera organitzat per la Fundació Caixa Ontinyent, que ha celebrat hui la final en el Centre Cultural de l'Entitat</w:t>
      </w:r>
      <w:r>
        <w:rPr>
          <w:rFonts w:ascii="Circular Std Book" w:eastAsia="Times New Roman" w:hAnsi="Circular Std Book" w:cs="Times New Roman"/>
          <w:color w:val="666666"/>
          <w:sz w:val="22"/>
          <w:szCs w:val="22"/>
          <w:shd w:val="clear" w:color="auto" w:fill="FFFFFF"/>
          <w:lang w:val="ca-ES-valencia"/>
        </w:rPr>
        <w:t xml:space="preserve">. </w:t>
      </w:r>
    </w:p>
    <w:p w14:paraId="35B4336B" w14:textId="12A77AF1" w:rsidR="00BD5815" w:rsidRPr="00BD5815" w:rsidRDefault="00BD5815" w:rsidP="00BD5815">
      <w:pPr>
        <w:spacing w:line="360" w:lineRule="auto"/>
        <w:rPr>
          <w:rFonts w:ascii="Circular Std Book" w:eastAsia="Times New Roman" w:hAnsi="Circular Std Book" w:cs="Times New Roman"/>
          <w:color w:val="666666"/>
          <w:sz w:val="22"/>
          <w:szCs w:val="22"/>
          <w:shd w:val="clear" w:color="auto" w:fill="FFFFFF"/>
          <w:lang w:val="ca-ES-valencia"/>
        </w:rPr>
      </w:pPr>
      <w:r w:rsidRPr="00BD5815">
        <w:rPr>
          <w:rFonts w:ascii="Circular Std Book" w:eastAsia="Times New Roman" w:hAnsi="Circular Std Book" w:cs="Times New Roman"/>
          <w:color w:val="666666"/>
          <w:sz w:val="22"/>
          <w:szCs w:val="22"/>
          <w:shd w:val="clear" w:color="auto" w:fill="FFFFFF"/>
          <w:lang w:val="ca-ES-valencia"/>
        </w:rPr>
        <w:t xml:space="preserve">Amb esta iniciativa es pretén conscienciar de manera amena, formativa i motivadora, de la necessitat de disposar de conceptes bàsics per a gestionar l'economia diària i la importància de fomentar eixos coneixements en les generacions més joves. Així, la final del concurs ha sigut presentada pel creador digital de la Costera “alegria de poble”. </w:t>
      </w:r>
    </w:p>
    <w:p w14:paraId="6AD35FAE" w14:textId="35F24D5D" w:rsidR="00D9508B" w:rsidRDefault="00BD5815" w:rsidP="00BD5815">
      <w:pPr>
        <w:spacing w:line="360" w:lineRule="auto"/>
        <w:rPr>
          <w:rFonts w:ascii="Circular Std Book" w:eastAsia="Times New Roman" w:hAnsi="Circular Std Book" w:cs="Times New Roman"/>
          <w:color w:val="666666"/>
          <w:sz w:val="22"/>
          <w:szCs w:val="22"/>
          <w:shd w:val="clear" w:color="auto" w:fill="FFFFFF"/>
          <w:lang w:val="ca-ES-valencia"/>
        </w:rPr>
      </w:pPr>
      <w:r w:rsidRPr="00BD5815">
        <w:rPr>
          <w:rFonts w:ascii="Circular Std Book" w:eastAsia="Times New Roman" w:hAnsi="Circular Std Book" w:cs="Times New Roman"/>
          <w:color w:val="666666"/>
          <w:sz w:val="22"/>
          <w:szCs w:val="22"/>
          <w:shd w:val="clear" w:color="auto" w:fill="FFFFFF"/>
          <w:lang w:val="ca-ES-valencia"/>
        </w:rPr>
        <w:t xml:space="preserve">Al llarg de la jornada, els alumnes han respost a un qüestionari de preguntes sobre conceptes financers, d'economia personal, ciberseguretat, estalvi, finançament i assegurances, entre altres. </w:t>
      </w:r>
      <w:r w:rsidR="00D9508B" w:rsidRPr="00D9508B">
        <w:rPr>
          <w:rFonts w:ascii="Circular Std Book" w:eastAsia="Times New Roman" w:hAnsi="Circular Std Book" w:cs="Times New Roman"/>
          <w:color w:val="666666"/>
          <w:sz w:val="22"/>
          <w:szCs w:val="22"/>
          <w:shd w:val="clear" w:color="auto" w:fill="FFFFFF"/>
          <w:lang w:val="ca-ES-valencia"/>
        </w:rPr>
        <w:t xml:space="preserve">El guanyador del concurs ha sigut l'IES Altaia d'Altea, que ha aconseguit un premi de 500€ en material per al centre educatiu, i el segon classificat l'IES Jaume II el Just de Tavernes de la Valldigna, que ha aconseguit 250€ també destinats a material per al centre. S'ha obsequiat, a més, als alumnes finalistes amb uns auriculars sense fils. </w:t>
      </w:r>
    </w:p>
    <w:p w14:paraId="7D725283" w14:textId="385D3552" w:rsidR="00BD5815" w:rsidRPr="00BD5815" w:rsidRDefault="00BD5815" w:rsidP="00BD5815">
      <w:pPr>
        <w:spacing w:line="360" w:lineRule="auto"/>
        <w:rPr>
          <w:rFonts w:ascii="Circular Std Book" w:eastAsia="Times New Roman" w:hAnsi="Circular Std Book" w:cs="Times New Roman"/>
          <w:color w:val="666666"/>
          <w:sz w:val="22"/>
          <w:szCs w:val="22"/>
          <w:shd w:val="clear" w:color="auto" w:fill="FFFFFF"/>
          <w:lang w:val="ca-ES-valencia"/>
        </w:rPr>
      </w:pPr>
      <w:r w:rsidRPr="00BD5815">
        <w:rPr>
          <w:rFonts w:ascii="Circular Std Book" w:eastAsia="Times New Roman" w:hAnsi="Circular Std Book" w:cs="Times New Roman"/>
          <w:color w:val="666666"/>
          <w:sz w:val="22"/>
          <w:szCs w:val="22"/>
          <w:shd w:val="clear" w:color="auto" w:fill="FFFFFF"/>
          <w:lang w:val="ca-ES-valencia"/>
        </w:rPr>
        <w:t xml:space="preserve">Cal destacar que en el concurs han participat alumnes d'Albal, Albalat de la Ribera, Alberic, Alcoi, Alacant, Altea, Banyeres, Benigànim, Bocairent, Burjassot, Canals, Castalla, Castellar Oliveral, Foios, La Pobla del Duc, Ontinyent, Paterna, Silla, Tavernes de la Valldigna i València. </w:t>
      </w:r>
    </w:p>
    <w:p w14:paraId="12111F81" w14:textId="77777777" w:rsidR="00D9508B" w:rsidRDefault="00D9508B" w:rsidP="00BD5815">
      <w:pPr>
        <w:spacing w:line="360" w:lineRule="auto"/>
        <w:rPr>
          <w:rFonts w:ascii="Circular Std Book" w:eastAsia="Times New Roman" w:hAnsi="Circular Std Book" w:cs="Times New Roman"/>
          <w:b/>
          <w:bCs/>
          <w:color w:val="666666"/>
          <w:sz w:val="22"/>
          <w:szCs w:val="22"/>
          <w:shd w:val="clear" w:color="auto" w:fill="FFFFFF"/>
          <w:lang w:val="ca-ES-valencia"/>
        </w:rPr>
      </w:pPr>
    </w:p>
    <w:p w14:paraId="25D46D25" w14:textId="4A0A8EB2" w:rsidR="00BD5815" w:rsidRPr="00BD5815" w:rsidRDefault="00BD5815" w:rsidP="00BD5815">
      <w:pPr>
        <w:spacing w:line="360" w:lineRule="auto"/>
        <w:rPr>
          <w:rFonts w:ascii="Circular Std Book" w:eastAsia="Times New Roman" w:hAnsi="Circular Std Book" w:cs="Times New Roman"/>
          <w:b/>
          <w:bCs/>
          <w:color w:val="666666"/>
          <w:sz w:val="22"/>
          <w:szCs w:val="22"/>
          <w:shd w:val="clear" w:color="auto" w:fill="FFFFFF"/>
          <w:lang w:val="ca-ES-valencia"/>
        </w:rPr>
      </w:pPr>
      <w:r w:rsidRPr="00BD5815">
        <w:rPr>
          <w:rFonts w:ascii="Circular Std Book" w:eastAsia="Times New Roman" w:hAnsi="Circular Std Book" w:cs="Times New Roman"/>
          <w:b/>
          <w:bCs/>
          <w:color w:val="666666"/>
          <w:sz w:val="22"/>
          <w:szCs w:val="22"/>
          <w:shd w:val="clear" w:color="auto" w:fill="FFFFFF"/>
          <w:lang w:val="ca-ES-valencia"/>
        </w:rPr>
        <w:lastRenderedPageBreak/>
        <w:t>Educació financera per a totes les edats</w:t>
      </w:r>
    </w:p>
    <w:p w14:paraId="616BDA2A" w14:textId="05FA73E5" w:rsidR="00BD5815" w:rsidRPr="00BD5815" w:rsidRDefault="00BD5815" w:rsidP="00BD5815">
      <w:pPr>
        <w:spacing w:line="360" w:lineRule="auto"/>
        <w:rPr>
          <w:rFonts w:ascii="Circular Std Book" w:eastAsia="Times New Roman" w:hAnsi="Circular Std Book" w:cs="Times New Roman"/>
          <w:color w:val="666666"/>
          <w:sz w:val="22"/>
          <w:szCs w:val="22"/>
          <w:shd w:val="clear" w:color="auto" w:fill="FFFFFF"/>
          <w:lang w:val="ca-ES-valencia"/>
        </w:rPr>
      </w:pPr>
      <w:r w:rsidRPr="00BD5815">
        <w:rPr>
          <w:rFonts w:ascii="Circular Std Book" w:eastAsia="Times New Roman" w:hAnsi="Circular Std Book" w:cs="Times New Roman"/>
          <w:color w:val="666666"/>
          <w:sz w:val="22"/>
          <w:szCs w:val="22"/>
          <w:shd w:val="clear" w:color="auto" w:fill="FFFFFF"/>
          <w:lang w:val="ca-ES-valencia"/>
        </w:rPr>
        <w:t>El programa d'educació financera, que va nàixer en 2016, oferix ferramentes per a millorar la cultura financera a persones de totes les edats, adaptades a les necessitats de cada moment de la vida. Co</w:t>
      </w:r>
      <w:r w:rsidR="00782618">
        <w:rPr>
          <w:rFonts w:ascii="Circular Std Book" w:eastAsia="Times New Roman" w:hAnsi="Circular Std Book" w:cs="Times New Roman"/>
          <w:color w:val="666666"/>
          <w:sz w:val="22"/>
          <w:szCs w:val="22"/>
          <w:shd w:val="clear" w:color="auto" w:fill="FFFFFF"/>
          <w:lang w:val="ca-ES-valencia"/>
        </w:rPr>
        <w:t>mpta</w:t>
      </w:r>
      <w:r w:rsidRPr="00BD5815">
        <w:rPr>
          <w:rFonts w:ascii="Circular Std Book" w:eastAsia="Times New Roman" w:hAnsi="Circular Std Book" w:cs="Times New Roman"/>
          <w:color w:val="666666"/>
          <w:sz w:val="22"/>
          <w:szCs w:val="22"/>
          <w:shd w:val="clear" w:color="auto" w:fill="FFFFFF"/>
          <w:lang w:val="ca-ES-valencia"/>
        </w:rPr>
        <w:t xml:space="preserve"> amb 43.000 usuaris cada any, realitza més de 100 activitats anuals, i col·labora amb 29 entitats i col·lectius. </w:t>
      </w:r>
    </w:p>
    <w:p w14:paraId="65D436D4" w14:textId="5BE82A95" w:rsidR="00547BE9" w:rsidRPr="00BD5815" w:rsidRDefault="00BD5815" w:rsidP="00BD5815">
      <w:pPr>
        <w:spacing w:line="360" w:lineRule="auto"/>
        <w:rPr>
          <w:rFonts w:ascii="Circular Std Book" w:eastAsia="Times New Roman" w:hAnsi="Circular Std Book" w:cs="Times New Roman"/>
          <w:color w:val="666666"/>
          <w:sz w:val="22"/>
          <w:szCs w:val="22"/>
          <w:shd w:val="clear" w:color="auto" w:fill="FFFFFF"/>
          <w:lang w:val="ca-ES-valencia"/>
        </w:rPr>
      </w:pPr>
      <w:r w:rsidRPr="00BD5815">
        <w:rPr>
          <w:rFonts w:ascii="Circular Std Book" w:eastAsia="Times New Roman" w:hAnsi="Circular Std Book" w:cs="Times New Roman"/>
          <w:color w:val="666666"/>
          <w:sz w:val="22"/>
          <w:szCs w:val="22"/>
          <w:shd w:val="clear" w:color="auto" w:fill="FFFFFF"/>
          <w:lang w:val="ca-ES-valencia"/>
        </w:rPr>
        <w:t xml:space="preserve">Disposa d'una APP de contes infantils per als més xicotets “Els contes de Dino”; impartix formació per a docents i alumnes d'ESO i Batxillerat sobre ciberseguretat, finançament, finances bàsiques i jocs d'atzar, entre altres; realitza accions específiques per a majors; i impulsa la informació i divulgació de temes d'interés a través del seu web i xarxes socials. </w:t>
      </w:r>
      <w:r w:rsidR="00A03705" w:rsidRPr="00BD5815">
        <w:rPr>
          <w:rFonts w:ascii="Circular Std Book" w:eastAsia="Times New Roman" w:hAnsi="Circular Std Book" w:cs="Times New Roman"/>
          <w:color w:val="666666"/>
          <w:sz w:val="22"/>
          <w:szCs w:val="22"/>
          <w:shd w:val="clear" w:color="auto" w:fill="FFFFFF"/>
          <w:lang w:val="ca-ES-valencia"/>
        </w:rPr>
        <w:t xml:space="preserve"> </w:t>
      </w:r>
    </w:p>
    <w:p w14:paraId="194854AF" w14:textId="2B3280F2" w:rsidR="000015AF" w:rsidRPr="00BD5815" w:rsidRDefault="00EB38D1" w:rsidP="00BC5D2A">
      <w:pPr>
        <w:spacing w:line="360" w:lineRule="auto"/>
        <w:jc w:val="right"/>
        <w:rPr>
          <w:rFonts w:ascii="Circular Std Book" w:eastAsia="Times New Roman" w:hAnsi="Circular Std Book"/>
          <w:color w:val="666666"/>
          <w:sz w:val="22"/>
          <w:szCs w:val="22"/>
          <w:shd w:val="clear" w:color="auto" w:fill="FFFFFF"/>
          <w:lang w:val="ca-ES-valencia"/>
        </w:rPr>
        <w:sectPr w:rsidR="000015AF" w:rsidRPr="00BD5815" w:rsidSect="00E73984">
          <w:type w:val="continuous"/>
          <w:pgSz w:w="11900" w:h="16840"/>
          <w:pgMar w:top="1417" w:right="1552" w:bottom="1417" w:left="1701" w:header="708" w:footer="258" w:gutter="0"/>
          <w:cols w:space="708"/>
          <w:docGrid w:linePitch="360"/>
        </w:sectPr>
      </w:pPr>
      <w:r w:rsidRPr="00BD5815">
        <w:rPr>
          <w:rFonts w:ascii="Circular Std Book" w:eastAsia="Times New Roman" w:hAnsi="Circular Std Book" w:cs="Times New Roman"/>
          <w:b/>
          <w:color w:val="666666"/>
          <w:sz w:val="22"/>
          <w:szCs w:val="22"/>
          <w:shd w:val="clear" w:color="auto" w:fill="FFFFFF"/>
          <w:lang w:val="ca-ES-valencia"/>
        </w:rPr>
        <w:t xml:space="preserve">Ontinyent, </w:t>
      </w:r>
      <w:r w:rsidR="007D69EB" w:rsidRPr="00BD5815">
        <w:rPr>
          <w:rFonts w:ascii="Circular Std Book" w:eastAsia="Times New Roman" w:hAnsi="Circular Std Book" w:cs="Times New Roman"/>
          <w:b/>
          <w:color w:val="666666"/>
          <w:sz w:val="22"/>
          <w:szCs w:val="22"/>
          <w:shd w:val="clear" w:color="auto" w:fill="FFFFFF"/>
          <w:lang w:val="ca-ES-valencia"/>
        </w:rPr>
        <w:t>14</w:t>
      </w:r>
      <w:r w:rsidR="006565E1" w:rsidRPr="00BD5815">
        <w:rPr>
          <w:rFonts w:ascii="Circular Std Book" w:eastAsia="Times New Roman" w:hAnsi="Circular Std Book" w:cs="Times New Roman"/>
          <w:b/>
          <w:color w:val="666666"/>
          <w:sz w:val="22"/>
          <w:szCs w:val="22"/>
          <w:shd w:val="clear" w:color="auto" w:fill="FFFFFF"/>
          <w:lang w:val="ca-ES-valencia"/>
        </w:rPr>
        <w:t xml:space="preserve"> de ma</w:t>
      </w:r>
      <w:r w:rsidR="00BD5815" w:rsidRPr="00BD5815">
        <w:rPr>
          <w:rFonts w:ascii="Circular Std Book" w:eastAsia="Times New Roman" w:hAnsi="Circular Std Book" w:cs="Times New Roman"/>
          <w:b/>
          <w:color w:val="666666"/>
          <w:sz w:val="22"/>
          <w:szCs w:val="22"/>
          <w:shd w:val="clear" w:color="auto" w:fill="FFFFFF"/>
          <w:lang w:val="ca-ES-valencia"/>
        </w:rPr>
        <w:t>ig</w:t>
      </w:r>
      <w:r w:rsidR="007D61A5" w:rsidRPr="00BD5815">
        <w:rPr>
          <w:rFonts w:ascii="Circular Std Book" w:eastAsia="Times New Roman" w:hAnsi="Circular Std Book" w:cs="Times New Roman"/>
          <w:b/>
          <w:color w:val="666666"/>
          <w:sz w:val="22"/>
          <w:szCs w:val="22"/>
          <w:shd w:val="clear" w:color="auto" w:fill="FFFFFF"/>
          <w:lang w:val="ca-ES-valencia"/>
        </w:rPr>
        <w:t xml:space="preserve"> de 202</w:t>
      </w:r>
      <w:r w:rsidR="007D69EB" w:rsidRPr="00BD5815">
        <w:rPr>
          <w:rFonts w:ascii="Circular Std Book" w:eastAsia="Times New Roman" w:hAnsi="Circular Std Book" w:cs="Times New Roman"/>
          <w:b/>
          <w:color w:val="666666"/>
          <w:sz w:val="22"/>
          <w:szCs w:val="22"/>
          <w:shd w:val="clear" w:color="auto" w:fill="FFFFFF"/>
          <w:lang w:val="ca-ES-valencia"/>
        </w:rPr>
        <w:t>4</w:t>
      </w:r>
    </w:p>
    <w:p w14:paraId="06E5861C" w14:textId="77777777" w:rsidR="00F32234" w:rsidRPr="00BD5815" w:rsidRDefault="00F32234" w:rsidP="00A03705">
      <w:pPr>
        <w:spacing w:line="360" w:lineRule="auto"/>
        <w:rPr>
          <w:rFonts w:ascii="Circular Std Book" w:eastAsia="Times New Roman" w:hAnsi="Circular Std Book" w:cs="Times New Roman"/>
          <w:sz w:val="22"/>
          <w:szCs w:val="22"/>
          <w:lang w:val="ca-ES-valencia"/>
        </w:rPr>
      </w:pPr>
    </w:p>
    <w:sectPr w:rsidR="00F32234" w:rsidRPr="00BD5815" w:rsidSect="00E73984">
      <w:type w:val="continuous"/>
      <w:pgSz w:w="11900" w:h="16840"/>
      <w:pgMar w:top="1417" w:right="1552" w:bottom="1417" w:left="1701" w:header="708" w:footer="258" w:gutter="0"/>
      <w:cols w:num="2" w:space="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712DD" w14:textId="77777777" w:rsidR="009E35F8" w:rsidRDefault="009E35F8" w:rsidP="001B31F6">
      <w:r>
        <w:separator/>
      </w:r>
    </w:p>
  </w:endnote>
  <w:endnote w:type="continuationSeparator" w:id="0">
    <w:p w14:paraId="5B691CC9" w14:textId="77777777" w:rsidR="009E35F8" w:rsidRDefault="009E35F8" w:rsidP="001B3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0" w:usb1="5000A1FF" w:usb2="00000000" w:usb3="00000000" w:csb0="000001BF" w:csb1="00000000"/>
  </w:font>
  <w:font w:name="Circular Std Book">
    <w:panose1 w:val="020B0604020101020102"/>
    <w:charset w:val="00"/>
    <w:family w:val="swiss"/>
    <w:notTrueType/>
    <w:pitch w:val="variable"/>
    <w:sig w:usb0="8000002F" w:usb1="5000E47B" w:usb2="00000008" w:usb3="00000000" w:csb0="00000001" w:csb1="00000000"/>
  </w:font>
  <w:font w:name="Arial">
    <w:panose1 w:val="020B0604020202020204"/>
    <w:charset w:val="00"/>
    <w:family w:val="swiss"/>
    <w:pitch w:val="variable"/>
    <w:sig w:usb0="E0002EFF" w:usb1="C000785B" w:usb2="00000009" w:usb3="00000000" w:csb0="000001FF" w:csb1="00000000"/>
  </w:font>
  <w:font w:name="Circular Std Medium">
    <w:panose1 w:val="020B0604020101010102"/>
    <w:charset w:val="00"/>
    <w:family w:val="swiss"/>
    <w:notTrueType/>
    <w:pitch w:val="variable"/>
    <w:sig w:usb0="8000002F" w:usb1="5000E47B" w:usb2="00000008"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29BC2" w14:textId="77777777" w:rsidR="00F32234" w:rsidRDefault="002870BD">
    <w:pPr>
      <w:pStyle w:val="Piedepgina"/>
      <w:rPr>
        <w:rFonts w:ascii="Circular Std Book" w:eastAsia="Times New Roman" w:hAnsi="Circular Std Book"/>
        <w:color w:val="666666"/>
        <w:sz w:val="20"/>
        <w:szCs w:val="22"/>
        <w:shd w:val="clear" w:color="auto" w:fill="FFFFFF"/>
        <w:lang w:val="ca-ES"/>
      </w:rPr>
    </w:pPr>
    <w:hyperlink r:id="rId1" w:history="1">
      <w:r w:rsidR="00F32234" w:rsidRPr="00E84CC4">
        <w:rPr>
          <w:rStyle w:val="Hipervnculo"/>
          <w:rFonts w:ascii="Circular Std Book" w:eastAsia="Times New Roman" w:hAnsi="Circular Std Book"/>
          <w:sz w:val="20"/>
          <w:szCs w:val="22"/>
          <w:shd w:val="clear" w:color="auto" w:fill="FFFFFF"/>
          <w:lang w:val="ca-ES"/>
        </w:rPr>
        <w:t>comunicacion@caixaontinyent.es</w:t>
      </w:r>
    </w:hyperlink>
  </w:p>
  <w:p w14:paraId="0F4E5039" w14:textId="77777777" w:rsidR="0024608B" w:rsidRPr="00F32234" w:rsidRDefault="00F32234">
    <w:pPr>
      <w:pStyle w:val="Piedepgina"/>
      <w:rPr>
        <w:sz w:val="22"/>
      </w:rPr>
    </w:pPr>
    <w:r w:rsidRPr="00E84CC4">
      <w:rPr>
        <w:rFonts w:ascii="Circular Std Book" w:eastAsia="Times New Roman" w:hAnsi="Circular Std Book"/>
        <w:color w:val="666666"/>
        <w:sz w:val="20"/>
        <w:szCs w:val="22"/>
        <w:shd w:val="clear" w:color="auto" w:fill="FFFFFF"/>
        <w:lang w:val="ca-ES"/>
      </w:rPr>
      <w:t>96 291 91 45</w:t>
    </w:r>
  </w:p>
  <w:p w14:paraId="4A68602A" w14:textId="77777777" w:rsidR="0024608B" w:rsidRDefault="0024608B" w:rsidP="00DE0F92">
    <w:pPr>
      <w:pStyle w:val="Encabezado"/>
      <w:tabs>
        <w:tab w:val="clear" w:pos="4252"/>
        <w:tab w:val="clear" w:pos="8504"/>
        <w:tab w:val="left" w:pos="5360"/>
      </w:tabs>
      <w:jc w:val="right"/>
      <w:rPr>
        <w:rFonts w:ascii="Arial" w:hAnsi="Arial" w:cs="Arial"/>
        <w:color w:val="101E8E"/>
        <w:sz w:val="18"/>
        <w:szCs w:val="18"/>
      </w:rPr>
    </w:pPr>
  </w:p>
  <w:p w14:paraId="213E13B6" w14:textId="77777777" w:rsidR="0024608B" w:rsidRDefault="0024608B" w:rsidP="001B31F6">
    <w:pPr>
      <w:pStyle w:val="Encabezado"/>
      <w:tabs>
        <w:tab w:val="clear" w:pos="4252"/>
        <w:tab w:val="clear" w:pos="8504"/>
        <w:tab w:val="left" w:pos="5360"/>
      </w:tabs>
      <w:rPr>
        <w:rFonts w:ascii="Arial" w:hAnsi="Arial" w:cs="Arial"/>
        <w:color w:val="101E8E"/>
        <w:sz w:val="18"/>
        <w:szCs w:val="18"/>
      </w:rPr>
    </w:pPr>
    <w:r>
      <w:rPr>
        <w:rFonts w:ascii="Arial" w:hAnsi="Arial" w:cs="Arial"/>
        <w:color w:val="101E8E"/>
        <w:sz w:val="18"/>
        <w:szCs w:val="18"/>
      </w:rPr>
      <w:tab/>
    </w:r>
  </w:p>
  <w:p w14:paraId="6586E889" w14:textId="77777777" w:rsidR="0024608B" w:rsidRPr="00816103" w:rsidRDefault="0024608B" w:rsidP="00816103">
    <w:pPr>
      <w:pStyle w:val="Encabezado"/>
      <w:tabs>
        <w:tab w:val="clear" w:pos="4252"/>
        <w:tab w:val="clear" w:pos="8504"/>
        <w:tab w:val="left" w:pos="5360"/>
      </w:tabs>
      <w:rPr>
        <w:rFonts w:ascii="Arial" w:hAnsi="Arial" w:cs="Arial"/>
        <w:color w:val="101E8E"/>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CE3C00" w14:textId="77777777" w:rsidR="009E35F8" w:rsidRDefault="009E35F8" w:rsidP="001B31F6">
      <w:r>
        <w:separator/>
      </w:r>
    </w:p>
  </w:footnote>
  <w:footnote w:type="continuationSeparator" w:id="0">
    <w:p w14:paraId="759D8DEA" w14:textId="77777777" w:rsidR="009E35F8" w:rsidRDefault="009E35F8" w:rsidP="001B3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BFFCB" w14:textId="77777777" w:rsidR="0024608B" w:rsidRDefault="00DE0F92" w:rsidP="001B31F6">
    <w:pPr>
      <w:pStyle w:val="Encabezado"/>
      <w:tabs>
        <w:tab w:val="clear" w:pos="4252"/>
        <w:tab w:val="clear" w:pos="8504"/>
        <w:tab w:val="left" w:pos="5360"/>
      </w:tabs>
    </w:pPr>
    <w:r>
      <w:rPr>
        <w:noProof/>
        <w:lang w:val="es-ES"/>
      </w:rPr>
      <w:drawing>
        <wp:inline distT="0" distB="0" distL="0" distR="0" wp14:anchorId="4C279410" wp14:editId="2567FFE8">
          <wp:extent cx="1482302" cy="463743"/>
          <wp:effectExtent l="0" t="0" r="0" b="0"/>
          <wp:docPr id="2" name="Imagen 2" descr="Fusion:Users:javi:Dropbox:CAIXAONTINYENT:CAO_IDENTIDAD:AAFF:logo:marca:fundacio:AAFF_fundacio:mapa_de_bits:color:horitzontal_fundacio_min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ion:Users:javi:Dropbox:CAIXAONTINYENT:CAO_IDENTIDAD:AAFF:logo:marca:fundacio:AAFF_fundacio:mapa_de_bits:color:horitzontal_fundacio_min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2967" cy="463951"/>
                  </a:xfrm>
                  <a:prstGeom prst="rect">
                    <a:avLst/>
                  </a:prstGeom>
                  <a:noFill/>
                  <a:ln>
                    <a:noFill/>
                  </a:ln>
                </pic:spPr>
              </pic:pic>
            </a:graphicData>
          </a:graphic>
        </wp:inline>
      </w:drawing>
    </w:r>
    <w:r w:rsidR="0024608B">
      <w:tab/>
    </w:r>
  </w:p>
  <w:p w14:paraId="04B0E179" w14:textId="5A73D5B9" w:rsidR="0024608B" w:rsidRPr="00BF5372" w:rsidRDefault="0024608B" w:rsidP="00DE0F92">
    <w:pPr>
      <w:pStyle w:val="Encabezado"/>
      <w:tabs>
        <w:tab w:val="clear" w:pos="4252"/>
        <w:tab w:val="clear" w:pos="8504"/>
        <w:tab w:val="left" w:pos="4678"/>
      </w:tabs>
      <w:rPr>
        <w:rFonts w:ascii="Circular Std Book" w:hAnsi="Circular Std Book" w:cs="Arial"/>
        <w:color w:val="101E8E"/>
        <w:sz w:val="20"/>
        <w:szCs w:val="18"/>
      </w:rPr>
    </w:pPr>
    <w:r w:rsidRPr="00BF5372">
      <w:rPr>
        <w:sz w:val="28"/>
      </w:rPr>
      <w:tab/>
    </w:r>
    <w:r w:rsidR="00AC1EA7" w:rsidRPr="00BF5372">
      <w:rPr>
        <w:sz w:val="28"/>
      </w:rPr>
      <w:t xml:space="preserve">               </w:t>
    </w:r>
    <w:r w:rsidRPr="00BF5372">
      <w:rPr>
        <w:rFonts w:ascii="Circular Std Book" w:hAnsi="Circular Std Book" w:cs="Arial"/>
        <w:color w:val="101E8E"/>
        <w:sz w:val="20"/>
        <w:szCs w:val="18"/>
      </w:rPr>
      <w:t xml:space="preserve">Ontinyent a </w:t>
    </w:r>
    <w:r w:rsidR="007D69EB">
      <w:rPr>
        <w:rFonts w:ascii="Circular Std Book" w:hAnsi="Circular Std Book" w:cs="Arial"/>
        <w:color w:val="101E8E"/>
        <w:sz w:val="20"/>
        <w:szCs w:val="18"/>
      </w:rPr>
      <w:t>1</w:t>
    </w:r>
    <w:r w:rsidR="00BF5372" w:rsidRPr="00BF5372">
      <w:rPr>
        <w:rFonts w:ascii="Circular Std Book" w:hAnsi="Circular Std Book" w:cs="Arial"/>
        <w:color w:val="101E8E"/>
        <w:sz w:val="20"/>
        <w:szCs w:val="18"/>
      </w:rPr>
      <w:t>4</w:t>
    </w:r>
    <w:r w:rsidRPr="00BF5372">
      <w:rPr>
        <w:rFonts w:ascii="Circular Std Book" w:hAnsi="Circular Std Book" w:cs="Arial"/>
        <w:color w:val="101E8E"/>
        <w:sz w:val="20"/>
        <w:szCs w:val="18"/>
      </w:rPr>
      <w:t xml:space="preserve"> de </w:t>
    </w:r>
    <w:r w:rsidR="006565E1" w:rsidRPr="00BD5815">
      <w:rPr>
        <w:rFonts w:ascii="Circular Std Book" w:hAnsi="Circular Std Book" w:cs="Arial"/>
        <w:color w:val="101E8E"/>
        <w:sz w:val="20"/>
        <w:szCs w:val="18"/>
        <w:lang w:val="ca-ES-valencia"/>
      </w:rPr>
      <w:t>ma</w:t>
    </w:r>
    <w:r w:rsidR="00BD5815" w:rsidRPr="00BD5815">
      <w:rPr>
        <w:rFonts w:ascii="Circular Std Book" w:hAnsi="Circular Std Book" w:cs="Arial"/>
        <w:color w:val="101E8E"/>
        <w:sz w:val="20"/>
        <w:szCs w:val="18"/>
        <w:lang w:val="ca-ES-valencia"/>
      </w:rPr>
      <w:t>ig</w:t>
    </w:r>
    <w:r w:rsidR="006565E1" w:rsidRPr="00BF5372">
      <w:rPr>
        <w:rFonts w:ascii="Circular Std Book" w:hAnsi="Circular Std Book" w:cs="Arial"/>
        <w:color w:val="101E8E"/>
        <w:sz w:val="20"/>
        <w:szCs w:val="18"/>
      </w:rPr>
      <w:t xml:space="preserve"> </w:t>
    </w:r>
    <w:r w:rsidR="008A7ECA" w:rsidRPr="00BF5372">
      <w:rPr>
        <w:rFonts w:ascii="Circular Std Book" w:hAnsi="Circular Std Book" w:cs="Arial"/>
        <w:color w:val="101E8E"/>
        <w:sz w:val="20"/>
        <w:szCs w:val="18"/>
      </w:rPr>
      <w:t>de 20</w:t>
    </w:r>
    <w:r w:rsidR="00BF5372" w:rsidRPr="00BF5372">
      <w:rPr>
        <w:rFonts w:ascii="Circular Std Book" w:hAnsi="Circular Std Book" w:cs="Arial"/>
        <w:color w:val="101E8E"/>
        <w:sz w:val="20"/>
        <w:szCs w:val="18"/>
      </w:rPr>
      <w:t>2</w:t>
    </w:r>
    <w:r w:rsidR="007D69EB">
      <w:rPr>
        <w:rFonts w:ascii="Circular Std Book" w:hAnsi="Circular Std Book" w:cs="Arial"/>
        <w:color w:val="101E8E"/>
        <w:sz w:val="20"/>
        <w:szCs w:val="18"/>
      </w:rPr>
      <w:t>4</w:t>
    </w:r>
  </w:p>
  <w:p w14:paraId="10C68074" w14:textId="77777777" w:rsidR="0024608B" w:rsidRDefault="0024608B" w:rsidP="001B31F6">
    <w:pPr>
      <w:pStyle w:val="Encabezado"/>
      <w:tabs>
        <w:tab w:val="clear" w:pos="4252"/>
        <w:tab w:val="clear" w:pos="8504"/>
        <w:tab w:val="left" w:pos="5360"/>
      </w:tabs>
      <w:rPr>
        <w:rFonts w:ascii="Arial" w:hAnsi="Arial" w:cs="Arial"/>
        <w:color w:val="101E8E"/>
        <w:sz w:val="18"/>
        <w:szCs w:val="18"/>
      </w:rPr>
    </w:pPr>
  </w:p>
  <w:p w14:paraId="2A3A9D09" w14:textId="77777777" w:rsidR="0024608B" w:rsidRDefault="0024608B" w:rsidP="001B31F6">
    <w:pPr>
      <w:pStyle w:val="Encabezado"/>
      <w:tabs>
        <w:tab w:val="clear" w:pos="4252"/>
        <w:tab w:val="clear" w:pos="8504"/>
        <w:tab w:val="left" w:pos="5360"/>
      </w:tabs>
      <w:rPr>
        <w:rFonts w:ascii="Arial" w:hAnsi="Arial" w:cs="Arial"/>
        <w:color w:val="101E8E"/>
        <w:sz w:val="18"/>
        <w:szCs w:val="18"/>
      </w:rPr>
    </w:pPr>
  </w:p>
  <w:p w14:paraId="25A73345" w14:textId="77777777" w:rsidR="0024608B" w:rsidRPr="001B31F6" w:rsidRDefault="0024608B" w:rsidP="001B31F6">
    <w:pPr>
      <w:pStyle w:val="Encabezado"/>
      <w:tabs>
        <w:tab w:val="clear" w:pos="4252"/>
        <w:tab w:val="clear" w:pos="8504"/>
        <w:tab w:val="left" w:pos="5360"/>
      </w:tabs>
      <w:rPr>
        <w:rFonts w:ascii="Arial" w:hAnsi="Arial" w:cs="Arial"/>
        <w:color w:val="101E8E"/>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1F6"/>
    <w:rsid w:val="000015AF"/>
    <w:rsid w:val="00041F55"/>
    <w:rsid w:val="000624A8"/>
    <w:rsid w:val="00064A18"/>
    <w:rsid w:val="000A7B89"/>
    <w:rsid w:val="000B170E"/>
    <w:rsid w:val="000B4A8A"/>
    <w:rsid w:val="000C6412"/>
    <w:rsid w:val="00115A01"/>
    <w:rsid w:val="0013364E"/>
    <w:rsid w:val="00162D69"/>
    <w:rsid w:val="00185307"/>
    <w:rsid w:val="001A654F"/>
    <w:rsid w:val="001B31F6"/>
    <w:rsid w:val="001D4D96"/>
    <w:rsid w:val="001F16D8"/>
    <w:rsid w:val="00207E22"/>
    <w:rsid w:val="002215A4"/>
    <w:rsid w:val="0024608B"/>
    <w:rsid w:val="0025603D"/>
    <w:rsid w:val="00263F28"/>
    <w:rsid w:val="0027642F"/>
    <w:rsid w:val="00276946"/>
    <w:rsid w:val="00282E49"/>
    <w:rsid w:val="002859E5"/>
    <w:rsid w:val="00285F7F"/>
    <w:rsid w:val="002870BD"/>
    <w:rsid w:val="0029048D"/>
    <w:rsid w:val="002D5A27"/>
    <w:rsid w:val="002E1380"/>
    <w:rsid w:val="002F466F"/>
    <w:rsid w:val="002F67AF"/>
    <w:rsid w:val="00300D4C"/>
    <w:rsid w:val="00314425"/>
    <w:rsid w:val="0032598E"/>
    <w:rsid w:val="003351F3"/>
    <w:rsid w:val="00355096"/>
    <w:rsid w:val="00367D1D"/>
    <w:rsid w:val="00371F57"/>
    <w:rsid w:val="0038284B"/>
    <w:rsid w:val="003A6981"/>
    <w:rsid w:val="003E01E8"/>
    <w:rsid w:val="003F6805"/>
    <w:rsid w:val="00431DD7"/>
    <w:rsid w:val="00452221"/>
    <w:rsid w:val="0047006D"/>
    <w:rsid w:val="0047593E"/>
    <w:rsid w:val="004B4D2F"/>
    <w:rsid w:val="00501832"/>
    <w:rsid w:val="005141CF"/>
    <w:rsid w:val="005271B4"/>
    <w:rsid w:val="00547BE9"/>
    <w:rsid w:val="005774AD"/>
    <w:rsid w:val="005C033F"/>
    <w:rsid w:val="005C2C9D"/>
    <w:rsid w:val="005C3A3B"/>
    <w:rsid w:val="005D2F73"/>
    <w:rsid w:val="005E23BE"/>
    <w:rsid w:val="005F1EBA"/>
    <w:rsid w:val="00605FCD"/>
    <w:rsid w:val="00610D35"/>
    <w:rsid w:val="00635EC6"/>
    <w:rsid w:val="00647FD0"/>
    <w:rsid w:val="006551E4"/>
    <w:rsid w:val="006565E1"/>
    <w:rsid w:val="00675768"/>
    <w:rsid w:val="006A0DFA"/>
    <w:rsid w:val="006B5994"/>
    <w:rsid w:val="00732D34"/>
    <w:rsid w:val="007339BA"/>
    <w:rsid w:val="00744768"/>
    <w:rsid w:val="00782618"/>
    <w:rsid w:val="007A6ECF"/>
    <w:rsid w:val="007B6953"/>
    <w:rsid w:val="007D61A5"/>
    <w:rsid w:val="007D69EB"/>
    <w:rsid w:val="00807801"/>
    <w:rsid w:val="00816103"/>
    <w:rsid w:val="0083377A"/>
    <w:rsid w:val="00844010"/>
    <w:rsid w:val="008545B1"/>
    <w:rsid w:val="00866A64"/>
    <w:rsid w:val="008A4D47"/>
    <w:rsid w:val="008A7ECA"/>
    <w:rsid w:val="009013FA"/>
    <w:rsid w:val="00913A11"/>
    <w:rsid w:val="0092544C"/>
    <w:rsid w:val="00933041"/>
    <w:rsid w:val="009408A0"/>
    <w:rsid w:val="00966158"/>
    <w:rsid w:val="00980243"/>
    <w:rsid w:val="009B1236"/>
    <w:rsid w:val="009E2BB9"/>
    <w:rsid w:val="009E35F8"/>
    <w:rsid w:val="00A027D0"/>
    <w:rsid w:val="00A03705"/>
    <w:rsid w:val="00A42BCF"/>
    <w:rsid w:val="00A5551D"/>
    <w:rsid w:val="00A5642A"/>
    <w:rsid w:val="00A67307"/>
    <w:rsid w:val="00A71A59"/>
    <w:rsid w:val="00A86D11"/>
    <w:rsid w:val="00A9686A"/>
    <w:rsid w:val="00A97913"/>
    <w:rsid w:val="00AC1EA7"/>
    <w:rsid w:val="00AF6A8C"/>
    <w:rsid w:val="00B1370A"/>
    <w:rsid w:val="00B65BCB"/>
    <w:rsid w:val="00B7608A"/>
    <w:rsid w:val="00B824D4"/>
    <w:rsid w:val="00B90431"/>
    <w:rsid w:val="00B94747"/>
    <w:rsid w:val="00BA3032"/>
    <w:rsid w:val="00BB36F5"/>
    <w:rsid w:val="00BC19C6"/>
    <w:rsid w:val="00BC5D2A"/>
    <w:rsid w:val="00BD2A5C"/>
    <w:rsid w:val="00BD5815"/>
    <w:rsid w:val="00BE3A28"/>
    <w:rsid w:val="00BF5372"/>
    <w:rsid w:val="00C54D9B"/>
    <w:rsid w:val="00C55C83"/>
    <w:rsid w:val="00C56688"/>
    <w:rsid w:val="00C92DC9"/>
    <w:rsid w:val="00CA2703"/>
    <w:rsid w:val="00CA5BE1"/>
    <w:rsid w:val="00CB0107"/>
    <w:rsid w:val="00D22ACB"/>
    <w:rsid w:val="00D301AF"/>
    <w:rsid w:val="00D30436"/>
    <w:rsid w:val="00D4156D"/>
    <w:rsid w:val="00D4258A"/>
    <w:rsid w:val="00D81E1E"/>
    <w:rsid w:val="00D861A3"/>
    <w:rsid w:val="00D9508B"/>
    <w:rsid w:val="00D96401"/>
    <w:rsid w:val="00DE0F92"/>
    <w:rsid w:val="00E460DE"/>
    <w:rsid w:val="00E73984"/>
    <w:rsid w:val="00E96AA3"/>
    <w:rsid w:val="00EB38D1"/>
    <w:rsid w:val="00EB4C11"/>
    <w:rsid w:val="00F1171B"/>
    <w:rsid w:val="00F32234"/>
    <w:rsid w:val="00F447B8"/>
    <w:rsid w:val="00F66B48"/>
    <w:rsid w:val="00F91F71"/>
    <w:rsid w:val="00FB1940"/>
    <w:rsid w:val="00FC3132"/>
    <w:rsid w:val="00FC5369"/>
    <w:rsid w:val="00FC587A"/>
    <w:rsid w:val="00FF4D1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A0776"/>
  <w14:defaultImageDpi w14:val="300"/>
  <w15:docId w15:val="{E034F437-0AA7-453D-BCC3-2136DF1B6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1F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B31F6"/>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1B31F6"/>
    <w:rPr>
      <w:rFonts w:ascii="Lucida Grande" w:hAnsi="Lucida Grande"/>
      <w:sz w:val="18"/>
      <w:szCs w:val="18"/>
    </w:rPr>
  </w:style>
  <w:style w:type="paragraph" w:styleId="Encabezado">
    <w:name w:val="header"/>
    <w:basedOn w:val="Normal"/>
    <w:link w:val="EncabezadoCar"/>
    <w:uiPriority w:val="99"/>
    <w:unhideWhenUsed/>
    <w:rsid w:val="001B31F6"/>
    <w:pPr>
      <w:tabs>
        <w:tab w:val="center" w:pos="4252"/>
        <w:tab w:val="right" w:pos="8504"/>
      </w:tabs>
    </w:pPr>
  </w:style>
  <w:style w:type="character" w:customStyle="1" w:styleId="EncabezadoCar">
    <w:name w:val="Encabezado Car"/>
    <w:basedOn w:val="Fuentedeprrafopredeter"/>
    <w:link w:val="Encabezado"/>
    <w:uiPriority w:val="99"/>
    <w:rsid w:val="001B31F6"/>
  </w:style>
  <w:style w:type="paragraph" w:styleId="Piedepgina">
    <w:name w:val="footer"/>
    <w:basedOn w:val="Normal"/>
    <w:link w:val="PiedepginaCar"/>
    <w:uiPriority w:val="99"/>
    <w:unhideWhenUsed/>
    <w:rsid w:val="001B31F6"/>
    <w:pPr>
      <w:tabs>
        <w:tab w:val="center" w:pos="4252"/>
        <w:tab w:val="right" w:pos="8504"/>
      </w:tabs>
    </w:pPr>
  </w:style>
  <w:style w:type="character" w:customStyle="1" w:styleId="PiedepginaCar">
    <w:name w:val="Pie de página Car"/>
    <w:basedOn w:val="Fuentedeprrafopredeter"/>
    <w:link w:val="Piedepgina"/>
    <w:uiPriority w:val="99"/>
    <w:rsid w:val="001B31F6"/>
  </w:style>
  <w:style w:type="character" w:styleId="Hipervnculo">
    <w:name w:val="Hyperlink"/>
    <w:basedOn w:val="Fuentedeprrafopredeter"/>
    <w:uiPriority w:val="99"/>
    <w:unhideWhenUsed/>
    <w:rsid w:val="001B31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8518554">
      <w:bodyDiv w:val="1"/>
      <w:marLeft w:val="0"/>
      <w:marRight w:val="0"/>
      <w:marTop w:val="0"/>
      <w:marBottom w:val="0"/>
      <w:divBdr>
        <w:top w:val="none" w:sz="0" w:space="0" w:color="auto"/>
        <w:left w:val="none" w:sz="0" w:space="0" w:color="auto"/>
        <w:bottom w:val="none" w:sz="0" w:space="0" w:color="auto"/>
        <w:right w:val="none" w:sz="0" w:space="0" w:color="auto"/>
      </w:divBdr>
    </w:div>
    <w:div w:id="17295008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omunicacion@caixaontinyent.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2</Pages>
  <Words>367</Words>
  <Characters>2097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Javi</dc:creator>
  <cp:lastModifiedBy>Carmen Chover Olmo</cp:lastModifiedBy>
  <cp:revision>25</cp:revision>
  <cp:lastPrinted>2024-05-13T07:34:00Z</cp:lastPrinted>
  <dcterms:created xsi:type="dcterms:W3CDTF">2023-05-03T07:23:00Z</dcterms:created>
  <dcterms:modified xsi:type="dcterms:W3CDTF">2024-05-14T10:49:00Z</dcterms:modified>
</cp:coreProperties>
</file>